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361E3F">
        <w:t>3</w:t>
      </w:r>
      <w:r w:rsidR="00D164C9">
        <w:t>-1</w:t>
      </w:r>
      <w:r w:rsidR="00BA638C">
        <w:t>8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761" w:type="dxa"/>
        <w:tblInd w:w="-16" w:type="dxa"/>
        <w:tblLook w:val="04A0" w:firstRow="1" w:lastRow="0" w:firstColumn="1" w:lastColumn="0" w:noHBand="0" w:noVBand="1"/>
      </w:tblPr>
      <w:tblGrid>
        <w:gridCol w:w="3272"/>
        <w:gridCol w:w="5953"/>
        <w:gridCol w:w="2410"/>
        <w:gridCol w:w="2126"/>
      </w:tblGrid>
      <w:tr w:rsidR="00630E2E" w:rsidTr="00361E3F">
        <w:trPr>
          <w:trHeight w:val="601"/>
        </w:trPr>
        <w:tc>
          <w:tcPr>
            <w:tcW w:w="3272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9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126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361E3F">
        <w:tc>
          <w:tcPr>
            <w:tcW w:w="3272" w:type="dxa"/>
          </w:tcPr>
          <w:p w:rsidR="00361E3F" w:rsidRDefault="00361E3F" w:rsidP="002431FE">
            <w:r>
              <w:t xml:space="preserve">2787  </w:t>
            </w:r>
          </w:p>
          <w:p w:rsidR="00132DBC" w:rsidRDefault="00361E3F" w:rsidP="002431FE">
            <w:r>
              <w:t>Spåntagende metalindustri</w:t>
            </w:r>
          </w:p>
        </w:tc>
        <w:tc>
          <w:tcPr>
            <w:tcW w:w="5953" w:type="dxa"/>
          </w:tcPr>
          <w:p w:rsidR="00CE20CB" w:rsidRDefault="00361E3F" w:rsidP="00361E3F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45180 Drejeteknik på konventionel drejebænk</w:t>
            </w:r>
          </w:p>
          <w:p w:rsidR="00361E3F" w:rsidRDefault="00361E3F" w:rsidP="00361E3F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45181 Opspændingsmetoder, drejning</w:t>
            </w:r>
          </w:p>
          <w:p w:rsidR="00361E3F" w:rsidRDefault="00361E3F" w:rsidP="00361E3F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45182 Præcisionsdrejning</w:t>
            </w:r>
          </w:p>
          <w:p w:rsidR="00361E3F" w:rsidRDefault="00361E3F" w:rsidP="00361E3F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45183 Ud/indvendig konusdrejning</w:t>
            </w:r>
          </w:p>
          <w:p w:rsidR="00361E3F" w:rsidRDefault="00361E3F" w:rsidP="00361E3F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45185 Ind/udvendig gevindskæring på drejebænk</w:t>
            </w:r>
            <w:bookmarkStart w:id="0" w:name="_GoBack"/>
            <w:bookmarkEnd w:id="0"/>
          </w:p>
          <w:p w:rsidR="00361E3F" w:rsidRPr="00313A28" w:rsidRDefault="00361E3F" w:rsidP="00361E3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</w:tcPr>
          <w:p w:rsidR="00132DBC" w:rsidRDefault="00CE20CB" w:rsidP="000012B9">
            <w:r>
              <w:t>Aalborg Handelsskole</w:t>
            </w:r>
          </w:p>
        </w:tc>
        <w:tc>
          <w:tcPr>
            <w:tcW w:w="2126" w:type="dxa"/>
          </w:tcPr>
          <w:p w:rsidR="009E27E7" w:rsidRDefault="00361E3F" w:rsidP="008C691B">
            <w:r>
              <w:t>080118 - 060718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1E3F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2017-11-21T10:41:00Z</dcterms:created>
  <dcterms:modified xsi:type="dcterms:W3CDTF">2017-11-21T10:41:00Z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